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00B08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382E25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行政检查登记表</w:t>
      </w:r>
    </w:p>
    <w:tbl>
      <w:tblPr>
        <w:tblStyle w:val="4"/>
        <w:tblW w:w="9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25"/>
        <w:gridCol w:w="2687"/>
        <w:gridCol w:w="2439"/>
        <w:gridCol w:w="1058"/>
        <w:gridCol w:w="1345"/>
      </w:tblGrid>
      <w:tr w14:paraId="4B92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42F9FE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CAF012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44F13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9EA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检查日期：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7B7C9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DE4E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F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*（必填）</w:t>
            </w:r>
          </w:p>
        </w:tc>
        <w:tc>
          <w:tcPr>
            <w:tcW w:w="7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1730">
            <w:pPr>
              <w:jc w:val="left"/>
              <w:rPr>
                <w:rFonts w:hint="default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9BD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2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负责人（法定代表人）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9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B0B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主体类型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EE17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（选填）</w:t>
            </w:r>
          </w:p>
        </w:tc>
      </w:tr>
      <w:tr w14:paraId="3C1D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7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2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（选填）</w:t>
            </w:r>
          </w:p>
        </w:tc>
      </w:tr>
      <w:tr w14:paraId="0C64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检查形式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*（必填）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4A8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color w:val="auto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9"/>
                <w:color w:val="auto"/>
                <w:sz w:val="24"/>
                <w:szCs w:val="24"/>
                <w:lang w:val="en-US" w:eastAsia="zh-CN" w:bidi="ar"/>
              </w:rPr>
              <w:t>双随机检查</w:t>
            </w:r>
          </w:p>
        </w:tc>
        <w:tc>
          <w:tcPr>
            <w:tcW w:w="24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015D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color w:val="auto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color w:val="auto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9"/>
                <w:color w:val="auto"/>
                <w:sz w:val="24"/>
                <w:szCs w:val="24"/>
                <w:lang w:val="en-US" w:eastAsia="zh-CN" w:bidi="ar"/>
              </w:rPr>
              <w:t>日常检查</w:t>
            </w:r>
          </w:p>
        </w:tc>
      </w:tr>
      <w:tr w14:paraId="3EC6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检查类别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*（必填）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A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检查事项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*(必填)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9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检查结果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*（必填）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9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6"/>
                <w:rFonts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检查人员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*</w:t>
            </w:r>
          </w:p>
          <w:p w14:paraId="7F32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（必填，不少于2位）</w:t>
            </w:r>
          </w:p>
        </w:tc>
      </w:tr>
      <w:tr w14:paraId="72A5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3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Style w:val="12"/>
                <w:color w:val="auto"/>
                <w:sz w:val="24"/>
                <w:szCs w:val="24"/>
                <w:lang w:val="en-US" w:eastAsia="zh-CN" w:bidi="ar"/>
              </w:rPr>
              <w:t>现场检查</w:t>
            </w:r>
            <w:r>
              <w:rPr>
                <w:rStyle w:val="13"/>
                <w:rFonts w:eastAsia="微软雅黑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eastAsia="微软雅黑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Style w:val="12"/>
                <w:color w:val="auto"/>
                <w:sz w:val="24"/>
                <w:szCs w:val="24"/>
                <w:lang w:val="en-US" w:eastAsia="zh-CN" w:bidi="ar"/>
              </w:rPr>
              <w:t>非现场检查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99390"/>
                  <wp:effectExtent l="0" t="0" r="0" b="0"/>
                  <wp:wrapNone/>
                  <wp:docPr id="6" name="Host_Control_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st_Control_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Wingdings" w:hAnsi="Wingdings" w:eastAsia="宋体" w:cs="Wingdings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8890" cy="199390"/>
                  <wp:effectExtent l="0" t="0" r="0" b="0"/>
                  <wp:wrapNone/>
                  <wp:docPr id="7" name="Host_Control_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st_Control_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5"/>
                <w:rFonts w:eastAsia="宋体"/>
                <w:color w:val="auto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6"/>
                <w:color w:val="auto"/>
                <w:sz w:val="24"/>
                <w:szCs w:val="24"/>
                <w:lang w:val="en-US" w:eastAsia="zh-CN" w:bidi="ar"/>
              </w:rPr>
              <w:t>有问题</w:t>
            </w:r>
            <w:r>
              <w:rPr>
                <w:rStyle w:val="15"/>
                <w:rFonts w:eastAsia="宋体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eastAsia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color w:val="auto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6"/>
                <w:color w:val="auto"/>
                <w:sz w:val="24"/>
                <w:szCs w:val="24"/>
                <w:lang w:val="en-US" w:eastAsia="zh-CN" w:bidi="ar"/>
              </w:rPr>
              <w:t>未发现问题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8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3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8BF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检查意见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（在相应的结果前面打勾）</w:t>
            </w:r>
          </w:p>
          <w:p w14:paraId="28D1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（必填</w:t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7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5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165" cy="691515"/>
                  <wp:effectExtent l="0" t="0" r="0" b="0"/>
                  <wp:wrapNone/>
                  <wp:docPr id="8" name="Host_Control_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st_Control_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7"/>
                <w:rFonts w:eastAsia="宋体"/>
                <w:color w:val="auto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8"/>
                <w:color w:val="auto"/>
                <w:sz w:val="24"/>
                <w:szCs w:val="24"/>
                <w:lang w:val="en-US" w:eastAsia="zh-CN" w:bidi="ar"/>
              </w:rPr>
              <w:t>1.未发现问题终止检查并向监管对象告知检查结果；</w:t>
            </w:r>
          </w:p>
        </w:tc>
      </w:tr>
      <w:tr w14:paraId="3A2E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0B47"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2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165" cy="455930"/>
                  <wp:effectExtent l="0" t="0" r="0" b="0"/>
                  <wp:wrapNone/>
                  <wp:docPr id="9" name="Host_Control_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st_Control_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7"/>
                <w:rFonts w:eastAsia="宋体"/>
                <w:color w:val="auto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8"/>
                <w:color w:val="auto"/>
                <w:sz w:val="24"/>
                <w:szCs w:val="24"/>
                <w:lang w:val="en-US" w:eastAsia="zh-CN" w:bidi="ar"/>
              </w:rPr>
              <w:t>2.发现问题做出行政指导；</w:t>
            </w:r>
          </w:p>
        </w:tc>
      </w:tr>
      <w:tr w14:paraId="754C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C2D3"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5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165" cy="901065"/>
                  <wp:effectExtent l="0" t="0" r="0" b="0"/>
                  <wp:wrapNone/>
                  <wp:docPr id="10" name="Host_Control_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ost_Control_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7"/>
                <w:rFonts w:eastAsia="宋体"/>
                <w:color w:val="auto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8"/>
                <w:color w:val="auto"/>
                <w:sz w:val="24"/>
                <w:szCs w:val="24"/>
                <w:lang w:val="en-US" w:eastAsia="zh-CN" w:bidi="ar"/>
              </w:rPr>
              <w:t>3.发现问题作出行政强制决定；</w:t>
            </w:r>
          </w:p>
        </w:tc>
      </w:tr>
      <w:tr w14:paraId="0B0D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FD27"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8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165" cy="901065"/>
                  <wp:effectExtent l="0" t="0" r="0" b="0"/>
                  <wp:wrapNone/>
                  <wp:docPr id="11" name="Host_Control_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st_Control_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7"/>
                <w:rFonts w:eastAsia="宋体"/>
                <w:color w:val="auto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8"/>
                <w:color w:val="auto"/>
                <w:sz w:val="24"/>
                <w:szCs w:val="24"/>
                <w:lang w:val="en-US" w:eastAsia="zh-CN" w:bidi="ar"/>
              </w:rPr>
              <w:t>4.发现问题作出责令改正等行政命令；</w:t>
            </w:r>
          </w:p>
        </w:tc>
      </w:tr>
      <w:tr w14:paraId="3226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325F"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D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165" cy="1118870"/>
                  <wp:effectExtent l="0" t="0" r="0" b="0"/>
                  <wp:wrapNone/>
                  <wp:docPr id="2" name="Host_Control_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st_Control_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7"/>
                <w:rFonts w:eastAsia="宋体"/>
                <w:color w:val="auto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8"/>
                <w:color w:val="auto"/>
                <w:sz w:val="24"/>
                <w:szCs w:val="24"/>
                <w:lang w:val="en-US" w:eastAsia="zh-CN" w:bidi="ar"/>
              </w:rPr>
              <w:t>5.发现问题作出行政处罚决定；</w:t>
            </w:r>
          </w:p>
        </w:tc>
      </w:tr>
      <w:tr w14:paraId="33E6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A450"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C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165" cy="671830"/>
                  <wp:effectExtent l="0" t="0" r="0" b="0"/>
                  <wp:wrapNone/>
                  <wp:docPr id="5" name="Host_Control_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st_Control__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7"/>
                <w:rFonts w:eastAsia="宋体"/>
                <w:color w:val="auto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8"/>
                <w:color w:val="auto"/>
                <w:sz w:val="24"/>
                <w:szCs w:val="24"/>
                <w:lang w:val="en-US" w:eastAsia="zh-CN" w:bidi="ar"/>
              </w:rPr>
              <w:t>6.发现问题作出其他具体行政行为；</w:t>
            </w:r>
          </w:p>
        </w:tc>
      </w:tr>
      <w:tr w14:paraId="7313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7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3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165" cy="671830"/>
                  <wp:effectExtent l="0" t="0" r="0" b="0"/>
                  <wp:wrapNone/>
                  <wp:docPr id="3" name="Host_Control_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st_Control__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165" cy="1120775"/>
                  <wp:effectExtent l="0" t="0" r="0" b="0"/>
                  <wp:wrapNone/>
                  <wp:docPr id="4" name="Host_Control_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st_Control__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165" cy="671830"/>
                  <wp:effectExtent l="0" t="0" r="0" b="0"/>
                  <wp:wrapNone/>
                  <wp:docPr id="1" name="Host_Control_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st_Control__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BD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现场取证：</w:t>
            </w:r>
          </w:p>
        </w:tc>
        <w:tc>
          <w:tcPr>
            <w:tcW w:w="7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添加图片</w:t>
            </w:r>
          </w:p>
        </w:tc>
      </w:tr>
    </w:tbl>
    <w:p w14:paraId="665F4681"/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C92B1F4-F31A-4AD1-9825-B51398ABDDD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E8BBD8-5808-42AC-97C1-D2671EE8B9FB}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28E72324-1391-4481-9E63-51D37A9C293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2C84635-70A2-4060-A0ED-742697007B4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8F6D6570-77B8-4286-9F02-D81D6D4927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D2BB5"/>
    <w:rsid w:val="0B7F437B"/>
    <w:rsid w:val="16A32D5A"/>
    <w:rsid w:val="179D2BB5"/>
    <w:rsid w:val="3E85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uppressAutoHyphens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character" w:customStyle="1" w:styleId="6">
    <w:name w:val="font131"/>
    <w:qFormat/>
    <w:uiPriority w:val="0"/>
    <w:rPr>
      <w:rFonts w:hint="default" w:ascii="微软雅黑" w:hAnsi="微软雅黑" w:eastAsia="微软雅黑" w:cs="微软雅黑"/>
      <w:b/>
      <w:color w:val="FF0000"/>
      <w:sz w:val="18"/>
      <w:szCs w:val="18"/>
      <w:u w:val="none"/>
    </w:rPr>
  </w:style>
  <w:style w:type="character" w:customStyle="1" w:styleId="7">
    <w:name w:val="font21"/>
    <w:qFormat/>
    <w:uiPriority w:val="0"/>
    <w:rPr>
      <w:rFonts w:hint="default" w:ascii="微软雅黑" w:hAnsi="微软雅黑" w:eastAsia="微软雅黑" w:cs="微软雅黑"/>
      <w:b/>
      <w:color w:val="000000"/>
      <w:sz w:val="18"/>
      <w:szCs w:val="18"/>
      <w:u w:val="none"/>
    </w:rPr>
  </w:style>
  <w:style w:type="character" w:customStyle="1" w:styleId="8">
    <w:name w:val="font11"/>
    <w:qFormat/>
    <w:uiPriority w:val="0"/>
    <w:rPr>
      <w:rFonts w:hint="default" w:ascii="Wingdings" w:hAnsi="Wingdings" w:cs="Wingdings"/>
      <w:color w:val="000000"/>
      <w:sz w:val="18"/>
      <w:szCs w:val="18"/>
      <w:u w:val="none"/>
    </w:rPr>
  </w:style>
  <w:style w:type="character" w:customStyle="1" w:styleId="9">
    <w:name w:val="font31"/>
    <w:qFormat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151"/>
    <w:qFormat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1">
    <w:name w:val="font41"/>
    <w:qFormat/>
    <w:uiPriority w:val="0"/>
    <w:rPr>
      <w:rFonts w:hint="default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171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3">
    <w:name w:val="font141"/>
    <w:qFormat/>
    <w:uiPriority w:val="0"/>
    <w:rPr>
      <w:rFonts w:hint="default" w:ascii="Wingdings" w:hAnsi="Wingdings" w:cs="Wingdings"/>
      <w:color w:val="000000"/>
      <w:sz w:val="20"/>
      <w:szCs w:val="20"/>
      <w:u w:val="none"/>
    </w:rPr>
  </w:style>
  <w:style w:type="character" w:customStyle="1" w:styleId="14">
    <w:name w:val="font161"/>
    <w:qFormat/>
    <w:uiPriority w:val="0"/>
    <w:rPr>
      <w:rFonts w:hint="default" w:ascii="微软雅黑" w:hAnsi="微软雅黑" w:eastAsia="微软雅黑" w:cs="微软雅黑"/>
      <w:color w:val="000000"/>
      <w:sz w:val="26"/>
      <w:szCs w:val="26"/>
      <w:u w:val="none"/>
    </w:rPr>
  </w:style>
  <w:style w:type="character" w:customStyle="1" w:styleId="15">
    <w:name w:val="font81"/>
    <w:qFormat/>
    <w:uiPriority w:val="0"/>
    <w:rPr>
      <w:rFonts w:hint="default" w:ascii="Wingdings" w:hAnsi="Wingdings" w:cs="Wingdings"/>
      <w:color w:val="000000"/>
      <w:sz w:val="20"/>
      <w:szCs w:val="20"/>
      <w:u w:val="none"/>
    </w:rPr>
  </w:style>
  <w:style w:type="character" w:customStyle="1" w:styleId="16">
    <w:name w:val="font01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7">
    <w:name w:val="font101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8">
    <w:name w:val="font51"/>
    <w:qFormat/>
    <w:uiPriority w:val="0"/>
    <w:rPr>
      <w:rFonts w:hint="default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293</Characters>
  <Lines>0</Lines>
  <Paragraphs>0</Paragraphs>
  <TotalTime>0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2025-05-20T03:02:00Z</dcterms:created>
  <dc:creator>晚安</dc:creator>
  <cp:lastModifiedBy>晚安</cp:lastModifiedBy>
  <dcterms:modified xsi:type="dcterms:W3CDTF">2025-05-21T10:04:12Z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A0E43BEC003C4438B92BB21122AE13ED_13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