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楷体_GB2312" w:hAnsi="楷体_GB2312" w:eastAsia="楷体_GB2312" w:cs="楷体_GB2312"/>
          <w:b w:val="0"/>
          <w:bCs/>
          <w:color w:val="000000" w:themeColor="text1"/>
          <w:kern w:val="0"/>
          <w:sz w:val="32"/>
          <w:szCs w:val="32"/>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互联网宗教信息服务管理制度</w:t>
      </w:r>
      <w:r>
        <w:rPr>
          <w:rFonts w:hint="eastAsia" w:ascii="楷体_GB2312" w:hAnsi="楷体_GB2312" w:eastAsia="楷体_GB2312" w:cs="楷体_GB2312"/>
          <w:b w:val="0"/>
          <w:bCs/>
          <w:color w:val="FF0000"/>
          <w:kern w:val="0"/>
          <w:sz w:val="32"/>
          <w:szCs w:val="32"/>
          <w:lang w:eastAsia="zh-CN"/>
        </w:rPr>
        <w:t>（微信公众号版）</w:t>
      </w:r>
    </w:p>
    <w:p>
      <w:pPr>
        <w:widowControl/>
        <w:jc w:val="center"/>
        <w:rPr>
          <w:rFonts w:hint="eastAsia" w:ascii="方正小标宋简体" w:eastAsia="方正小标宋简体" w:cs="方正小标宋简体"/>
          <w:bCs/>
          <w:color w:val="000000" w:themeColor="text1"/>
          <w:sz w:val="44"/>
          <w:szCs w:val="44"/>
          <w:lang w:bidi="ar-SA"/>
          <w14:textFill>
            <w14:solidFill>
              <w14:schemeClr w14:val="tx1"/>
            </w14:solidFill>
          </w14:textFill>
        </w:rPr>
      </w:pPr>
      <w:r>
        <w:rPr>
          <w:rFonts w:hint="eastAsia" w:ascii="楷体_GB2312" w:hAnsi="楷体_GB2312" w:eastAsia="楷体_GB2312" w:cs="楷体_GB2312"/>
          <w:b w:val="0"/>
          <w:bCs/>
          <w:color w:val="000000" w:themeColor="text1"/>
          <w:kern w:val="0"/>
          <w:sz w:val="32"/>
          <w:szCs w:val="32"/>
          <w:lang w:eastAsia="zh-CN"/>
          <w14:textFill>
            <w14:solidFill>
              <w14:schemeClr w14:val="tx1"/>
            </w14:solidFill>
          </w14:textFill>
        </w:rPr>
        <w:t>（范本仅供参考，请根据实际情况填写）</w:t>
      </w:r>
    </w:p>
    <w:p>
      <w:pPr>
        <w:spacing w:line="600" w:lineRule="exact"/>
        <w:jc w:val="center"/>
        <w:rPr>
          <w:rFonts w:ascii="CESI黑体-GB2312" w:hAnsi="CESI黑体-GB2312" w:eastAsia="CESI黑体-GB2312" w:cs="CESI黑体-GB2312"/>
          <w:color w:val="000000" w:themeColor="text1"/>
          <w:szCs w:val="21"/>
          <w14:textFill>
            <w14:solidFill>
              <w14:schemeClr w14:val="tx1"/>
            </w14:solidFill>
          </w14:textFill>
        </w:rPr>
      </w:pPr>
    </w:p>
    <w:p>
      <w:pPr>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为响应国家《互联网宗教信息服务管理办法》，规范监督管理公众号宗教网络信息传播秩序，制定本管理制度。</w:t>
      </w:r>
    </w:p>
    <w:p>
      <w:pPr>
        <w:keepNext w:val="0"/>
        <w:keepLines w:val="0"/>
        <w:widowControl/>
        <w:numPr>
          <w:ilvl w:val="0"/>
          <w:numId w:val="1"/>
        </w:numPr>
        <w:suppressLineNumbers w:val="0"/>
        <w:ind w:firstLine="640" w:firstLineChars="20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本制度适用于主体公众号</w:t>
      </w:r>
      <w:bookmarkStart w:id="0" w:name="_GoBack"/>
      <w:bookmarkEnd w:id="0"/>
      <w:r>
        <w:rPr>
          <w:rFonts w:hint="default" w:ascii="仿宋" w:hAnsi="仿宋" w:eastAsia="仿宋" w:cs="仿宋"/>
          <w:color w:val="000000" w:themeColor="text1"/>
          <w:sz w:val="32"/>
          <w:szCs w:val="32"/>
          <w14:textFill>
            <w14:solidFill>
              <w14:schemeClr w14:val="tx1"/>
            </w14:solidFill>
          </w14:textFill>
        </w:rPr>
        <w:t>提供</w:t>
      </w:r>
      <w:r>
        <w:rPr>
          <w:rFonts w:hint="eastAsia" w:ascii="仿宋" w:hAnsi="仿宋" w:eastAsia="仿宋" w:cs="仿宋"/>
          <w:color w:val="000000" w:themeColor="text1"/>
          <w:sz w:val="32"/>
          <w:szCs w:val="32"/>
          <w14:textFill>
            <w14:solidFill>
              <w14:schemeClr w14:val="tx1"/>
            </w14:solidFill>
          </w14:textFill>
        </w:rPr>
        <w:t>互联网宗教信息发布</w:t>
      </w:r>
      <w:r>
        <w:rPr>
          <w:rFonts w:hint="default"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转载服务。</w:t>
      </w:r>
      <w:r>
        <w:rPr>
          <w:rFonts w:hint="eastAsia" w:ascii="方正黑体_GBK" w:hAnsi="方正黑体_GBK" w:eastAsia="方正黑体_GBK" w:cs="方正黑体_GBK"/>
          <w:b w:val="0"/>
          <w:bCs w:val="0"/>
          <w:color w:val="000000" w:themeColor="text1"/>
          <w:sz w:val="32"/>
          <w:szCs w:val="32"/>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 xml:space="preserve">    </w:t>
      </w:r>
    </w:p>
    <w:p>
      <w:pPr>
        <w:widowControl/>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第</w:t>
      </w:r>
      <w:r>
        <w:rPr>
          <w:rFonts w:hint="eastAsia" w:ascii="仿宋" w:hAnsi="仿宋" w:eastAsia="仿宋" w:cs="仿宋"/>
          <w:color w:val="000000" w:themeColor="text1"/>
          <w:sz w:val="32"/>
          <w:szCs w:val="32"/>
          <w:lang w:eastAsia="zh-CN"/>
          <w14:textFill>
            <w14:solidFill>
              <w14:schemeClr w14:val="tx1"/>
            </w14:solidFill>
          </w14:textFill>
        </w:rPr>
        <w:t>二</w:t>
      </w:r>
      <w:r>
        <w:rPr>
          <w:rFonts w:hint="eastAsia" w:ascii="仿宋" w:hAnsi="仿宋" w:eastAsia="仿宋" w:cs="仿宋"/>
          <w:color w:val="000000" w:themeColor="text1"/>
          <w:sz w:val="32"/>
          <w:szCs w:val="32"/>
          <w14:textFill>
            <w14:solidFill>
              <w14:schemeClr w14:val="tx1"/>
            </w14:solidFill>
          </w14:textFill>
        </w:rPr>
        <w:t>条</w:t>
      </w:r>
      <w:r>
        <w:rPr>
          <w:rFonts w:hint="eastAsia" w:ascii="仿宋" w:hAnsi="仿宋" w:eastAsia="仿宋" w:cs="仿宋"/>
          <w:b/>
          <w:bCs/>
          <w:color w:val="000000" w:themeColor="text1"/>
          <w:sz w:val="32"/>
          <w:szCs w:val="32"/>
          <w14:textFill>
            <w14:solidFill>
              <w14:schemeClr w14:val="tx1"/>
            </w14:solidFill>
          </w14:textFill>
        </w:rPr>
        <w:t xml:space="preserve"> </w:t>
      </w:r>
      <w:r>
        <w:rPr>
          <w:rFonts w:hint="eastAsia" w:ascii="仿宋" w:hAnsi="仿宋" w:eastAsia="仿宋" w:cs="仿宋"/>
          <w:b w:val="0"/>
          <w:bCs w:val="0"/>
          <w:color w:val="000000" w:themeColor="text1"/>
          <w:sz w:val="32"/>
          <w:szCs w:val="32"/>
          <w:lang w:eastAsia="zh-CN"/>
          <w14:textFill>
            <w14:solidFill>
              <w14:schemeClr w14:val="tx1"/>
            </w14:solidFill>
          </w14:textFill>
        </w:rPr>
        <w:t>公众号</w:t>
      </w:r>
      <w:r>
        <w:rPr>
          <w:rFonts w:hint="eastAsia" w:ascii="仿宋" w:hAnsi="仿宋" w:eastAsia="仿宋" w:cs="仿宋"/>
          <w:color w:val="000000" w:themeColor="text1"/>
          <w:sz w:val="32"/>
          <w:szCs w:val="32"/>
          <w14:textFill>
            <w14:solidFill>
              <w14:schemeClr w14:val="tx1"/>
            </w14:solidFill>
          </w14:textFill>
        </w:rPr>
        <w:t>发布互联网宗教信息前，应当取得互联网宗教信息服务许可。</w:t>
      </w:r>
    </w:p>
    <w:p>
      <w:pPr>
        <w:keepNext w:val="0"/>
        <w:keepLines w:val="0"/>
        <w:widowControl/>
        <w:numPr>
          <w:ilvl w:val="0"/>
          <w:numId w:val="0"/>
        </w:numPr>
        <w:suppressLineNumbers w:val="0"/>
        <w:ind w:firstLine="640" w:firstLineChars="200"/>
        <w:jc w:val="left"/>
        <w:rPr>
          <w:rFonts w:hint="default"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lang w:eastAsia="zh-CN"/>
          <w14:textFill>
            <w14:solidFill>
              <w14:schemeClr w14:val="tx1"/>
            </w14:solidFill>
          </w14:textFill>
        </w:rPr>
        <w:t>第三条</w:t>
      </w:r>
      <w:r>
        <w:rPr>
          <w:rFonts w:hint="eastAsia" w:ascii="仿宋" w:hAnsi="仿宋" w:eastAsia="仿宋" w:cs="仿宋"/>
          <w:b/>
          <w:bCs/>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公众号主体</w:t>
      </w:r>
      <w:r>
        <w:rPr>
          <w:rFonts w:hint="default" w:ascii="仿宋" w:hAnsi="仿宋" w:eastAsia="仿宋" w:cs="仿宋"/>
          <w:color w:val="000000" w:themeColor="text1"/>
          <w:sz w:val="32"/>
          <w:szCs w:val="32"/>
          <w14:textFill>
            <w14:solidFill>
              <w14:schemeClr w14:val="tx1"/>
            </w14:solidFill>
          </w14:textFill>
        </w:rPr>
        <w:t>单位负责人</w:t>
      </w:r>
      <w:r>
        <w:rPr>
          <w:rFonts w:hint="eastAsia" w:ascii="仿宋" w:hAnsi="仿宋" w:eastAsia="仿宋" w:cs="仿宋"/>
          <w:color w:val="000000" w:themeColor="text1"/>
          <w:sz w:val="32"/>
          <w:szCs w:val="32"/>
          <w14:textFill>
            <w14:solidFill>
              <w14:schemeClr w14:val="tx1"/>
            </w14:solidFill>
          </w14:textFill>
        </w:rPr>
        <w:t>、公众号编辑人员、公众号审核人员相互协同管理公众号内容的更新和发布以及日常的运行维护工作，审核人员对发布的内容监督检查，务必符合相关法律法规。</w:t>
      </w:r>
      <w:r>
        <w:rPr>
          <w:rFonts w:hint="eastAsia" w:ascii="仿宋" w:hAnsi="仿宋" w:eastAsia="仿宋" w:cs="仿宋"/>
          <w:color w:val="000000" w:themeColor="text1"/>
          <w:sz w:val="32"/>
          <w:szCs w:val="32"/>
          <w14:textFill>
            <w14:solidFill>
              <w14:schemeClr w14:val="tx1"/>
            </w14:solidFill>
          </w14:textFill>
        </w:rPr>
        <w:br w:type="textWrapping"/>
      </w:r>
      <w:r>
        <w:rPr>
          <w:rFonts w:hint="eastAsia" w:ascii="仿宋" w:hAnsi="仿宋" w:eastAsia="仿宋" w:cs="仿宋"/>
          <w:color w:val="000000" w:themeColor="text1"/>
          <w:sz w:val="32"/>
          <w:szCs w:val="32"/>
          <w14:textFill>
            <w14:solidFill>
              <w14:schemeClr w14:val="tx1"/>
            </w14:solidFill>
          </w14:textFill>
        </w:rPr>
        <w:t xml:space="preserve">    第</w:t>
      </w:r>
      <w:r>
        <w:rPr>
          <w:rFonts w:hint="eastAsia" w:ascii="仿宋" w:hAnsi="仿宋" w:eastAsia="仿宋" w:cs="仿宋"/>
          <w:color w:val="000000" w:themeColor="text1"/>
          <w:sz w:val="32"/>
          <w:szCs w:val="32"/>
          <w:lang w:eastAsia="zh-CN"/>
          <w14:textFill>
            <w14:solidFill>
              <w14:schemeClr w14:val="tx1"/>
            </w14:solidFill>
          </w14:textFill>
        </w:rPr>
        <w:t>四</w:t>
      </w:r>
      <w:r>
        <w:rPr>
          <w:rFonts w:hint="eastAsia" w:ascii="仿宋" w:hAnsi="仿宋" w:eastAsia="仿宋" w:cs="仿宋"/>
          <w:color w:val="000000" w:themeColor="text1"/>
          <w:sz w:val="32"/>
          <w:szCs w:val="32"/>
          <w14:textFill>
            <w14:solidFill>
              <w14:schemeClr w14:val="tx1"/>
            </w14:solidFill>
          </w14:textFill>
        </w:rPr>
        <w:t>条 公众号内容更新以及发布采用分级分工管理制度</w:t>
      </w:r>
      <w:r>
        <w:rPr>
          <w:rFonts w:hint="eastAsia" w:ascii="仿宋" w:hAnsi="仿宋" w:eastAsia="仿宋" w:cs="仿宋"/>
          <w:color w:val="000000" w:themeColor="text1"/>
          <w:sz w:val="32"/>
          <w:szCs w:val="32"/>
          <w:lang w:eastAsia="zh-CN"/>
          <w14:textFill>
            <w14:solidFill>
              <w14:schemeClr w14:val="tx1"/>
            </w14:solidFill>
          </w14:textFill>
        </w:rPr>
        <w:t>，严格</w:t>
      </w:r>
      <w:r>
        <w:rPr>
          <w:rFonts w:hint="eastAsia" w:ascii="仿宋" w:hAnsi="仿宋" w:eastAsia="仿宋" w:cs="仿宋"/>
          <w:color w:val="000000" w:themeColor="text1"/>
          <w:sz w:val="32"/>
          <w:szCs w:val="32"/>
          <w14:textFill>
            <w14:solidFill>
              <w14:schemeClr w14:val="tx1"/>
            </w14:solidFill>
          </w14:textFill>
        </w:rPr>
        <w:t>履行审核程序。即由公众号运营编辑人员编辑，审核人员审核，</w:t>
      </w:r>
      <w:r>
        <w:rPr>
          <w:rFonts w:hint="default" w:ascii="仿宋" w:hAnsi="仿宋" w:eastAsia="仿宋" w:cs="仿宋"/>
          <w:color w:val="000000" w:themeColor="text1"/>
          <w:sz w:val="32"/>
          <w:szCs w:val="32"/>
          <w14:textFill>
            <w14:solidFill>
              <w14:schemeClr w14:val="tx1"/>
            </w14:solidFill>
          </w14:textFill>
        </w:rPr>
        <w:t>经</w:t>
      </w:r>
      <w:r>
        <w:rPr>
          <w:rFonts w:hint="eastAsia" w:ascii="仿宋" w:hAnsi="仿宋" w:eastAsia="仿宋" w:cs="仿宋"/>
          <w:color w:val="000000" w:themeColor="text1"/>
          <w:sz w:val="32"/>
          <w:szCs w:val="32"/>
          <w14:textFill>
            <w14:solidFill>
              <w14:schemeClr w14:val="tx1"/>
            </w14:solidFill>
          </w14:textFill>
        </w:rPr>
        <w:t>公众号主体</w:t>
      </w:r>
      <w:r>
        <w:rPr>
          <w:rFonts w:hint="default" w:ascii="仿宋" w:hAnsi="仿宋" w:eastAsia="仿宋" w:cs="仿宋"/>
          <w:color w:val="000000" w:themeColor="text1"/>
          <w:sz w:val="32"/>
          <w:szCs w:val="32"/>
          <w14:textFill>
            <w14:solidFill>
              <w14:schemeClr w14:val="tx1"/>
            </w14:solidFill>
          </w14:textFill>
        </w:rPr>
        <w:t>单位负责人批准后</w:t>
      </w:r>
      <w:r>
        <w:rPr>
          <w:rFonts w:hint="eastAsia" w:ascii="仿宋" w:hAnsi="仿宋" w:eastAsia="仿宋" w:cs="仿宋"/>
          <w:color w:val="000000" w:themeColor="text1"/>
          <w:sz w:val="32"/>
          <w:szCs w:val="32"/>
          <w14:textFill>
            <w14:solidFill>
              <w14:schemeClr w14:val="tx1"/>
            </w14:solidFill>
          </w14:textFill>
        </w:rPr>
        <w:t>发布。</w:t>
      </w:r>
    </w:p>
    <w:p>
      <w:pPr>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第五条 公众号发布的信息均为非涉密信息，涉密信息不得上网发布。</w:t>
      </w:r>
    </w:p>
    <w:p>
      <w:pPr>
        <w:widowControl/>
        <w:ind w:firstLine="640" w:firstLineChars="200"/>
        <w:jc w:val="left"/>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第</w:t>
      </w:r>
      <w:r>
        <w:rPr>
          <w:rFonts w:hint="eastAsia" w:ascii="仿宋" w:hAnsi="仿宋" w:eastAsia="仿宋" w:cs="仿宋"/>
          <w:color w:val="000000" w:themeColor="text1"/>
          <w:sz w:val="32"/>
          <w:szCs w:val="32"/>
          <w:lang w:eastAsia="zh-CN"/>
          <w14:textFill>
            <w14:solidFill>
              <w14:schemeClr w14:val="tx1"/>
            </w14:solidFill>
          </w14:textFill>
        </w:rPr>
        <w:t>六</w:t>
      </w:r>
      <w:r>
        <w:rPr>
          <w:rFonts w:hint="eastAsia" w:ascii="仿宋" w:hAnsi="仿宋" w:eastAsia="仿宋" w:cs="仿宋"/>
          <w:color w:val="000000" w:themeColor="text1"/>
          <w:sz w:val="32"/>
          <w:szCs w:val="32"/>
          <w14:textFill>
            <w14:solidFill>
              <w14:schemeClr w14:val="tx1"/>
            </w14:solidFill>
          </w14:textFill>
        </w:rPr>
        <w:t>条 配备宗教信息审核人员，审核人员上岗前必须经过岗前培训，</w:t>
      </w:r>
      <w:r>
        <w:rPr>
          <w:rFonts w:hint="eastAsia" w:ascii="仿宋" w:hAnsi="仿宋" w:eastAsia="仿宋" w:cs="仿宋"/>
          <w:color w:val="000000" w:themeColor="text1"/>
          <w:sz w:val="32"/>
          <w:szCs w:val="32"/>
          <w:lang w:eastAsia="zh-CN"/>
          <w14:textFill>
            <w14:solidFill>
              <w14:schemeClr w14:val="tx1"/>
            </w14:solidFill>
          </w14:textFill>
        </w:rPr>
        <w:t>通过省民宗委组织的审核人员考试，</w:t>
      </w:r>
      <w:r>
        <w:rPr>
          <w:rFonts w:hint="eastAsia" w:ascii="仿宋" w:hAnsi="仿宋" w:eastAsia="仿宋" w:cs="仿宋"/>
          <w:color w:val="000000" w:themeColor="text1"/>
          <w:sz w:val="32"/>
          <w:szCs w:val="32"/>
          <w14:textFill>
            <w14:solidFill>
              <w14:schemeClr w14:val="tx1"/>
            </w14:solidFill>
          </w14:textFill>
        </w:rPr>
        <w:t>具备审核能力。</w:t>
      </w:r>
      <w:r>
        <w:rPr>
          <w:rFonts w:hint="eastAsia" w:ascii="仿宋" w:hAnsi="仿宋" w:eastAsia="仿宋" w:cs="仿宋"/>
          <w:color w:val="000000" w:themeColor="text1"/>
          <w:sz w:val="32"/>
          <w:szCs w:val="32"/>
          <w:lang w:eastAsia="zh-CN"/>
          <w14:textFill>
            <w14:solidFill>
              <w14:schemeClr w14:val="tx1"/>
            </w14:solidFill>
          </w14:textFill>
        </w:rPr>
        <w:t>公众号主体单位</w:t>
      </w:r>
      <w:r>
        <w:rPr>
          <w:rFonts w:hint="default" w:ascii="仿宋" w:hAnsi="仿宋" w:eastAsia="仿宋" w:cs="仿宋"/>
          <w:color w:val="000000" w:themeColor="text1"/>
          <w:sz w:val="32"/>
          <w:szCs w:val="32"/>
          <w14:textFill>
            <w14:solidFill>
              <w14:schemeClr w14:val="tx1"/>
            </w14:solidFill>
          </w14:textFill>
        </w:rPr>
        <w:t>应定期对宗教信息审核人员进行培训，确保宗教信息审核员具备审核能力</w:t>
      </w:r>
      <w:r>
        <w:rPr>
          <w:rFonts w:hint="eastAsia" w:ascii="仿宋" w:hAnsi="仿宋" w:eastAsia="仿宋" w:cs="仿宋"/>
          <w:color w:val="000000" w:themeColor="text1"/>
          <w:sz w:val="32"/>
          <w:szCs w:val="32"/>
          <w:lang w:eastAsia="zh-CN"/>
          <w14:textFill>
            <w14:solidFill>
              <w14:schemeClr w14:val="tx1"/>
            </w14:solidFill>
          </w14:textFill>
        </w:rPr>
        <w:t>。</w:t>
      </w:r>
    </w:p>
    <w:p>
      <w:pPr>
        <w:widowControl/>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第</w:t>
      </w:r>
      <w:r>
        <w:rPr>
          <w:rFonts w:hint="eastAsia" w:ascii="仿宋" w:hAnsi="仿宋" w:eastAsia="仿宋" w:cs="仿宋"/>
          <w:color w:val="000000" w:themeColor="text1"/>
          <w:sz w:val="32"/>
          <w:szCs w:val="32"/>
          <w:lang w:eastAsia="zh-CN"/>
          <w14:textFill>
            <w14:solidFill>
              <w14:schemeClr w14:val="tx1"/>
            </w14:solidFill>
          </w14:textFill>
        </w:rPr>
        <w:t>七</w:t>
      </w:r>
      <w:r>
        <w:rPr>
          <w:rFonts w:hint="eastAsia" w:ascii="仿宋" w:hAnsi="仿宋" w:eastAsia="仿宋" w:cs="仿宋"/>
          <w:color w:val="000000" w:themeColor="text1"/>
          <w:sz w:val="32"/>
          <w:szCs w:val="32"/>
          <w14:textFill>
            <w14:solidFill>
              <w14:schemeClr w14:val="tx1"/>
            </w14:solidFill>
          </w14:textFill>
        </w:rPr>
        <w:t xml:space="preserve">条 </w:t>
      </w:r>
      <w:r>
        <w:rPr>
          <w:rFonts w:hint="eastAsia" w:ascii="仿宋" w:hAnsi="仿宋" w:eastAsia="仿宋" w:cs="仿宋"/>
          <w:color w:val="000000" w:themeColor="text1"/>
          <w:sz w:val="32"/>
          <w:szCs w:val="32"/>
          <w:lang w:eastAsia="zh-CN"/>
          <w14:textFill>
            <w14:solidFill>
              <w14:schemeClr w14:val="tx1"/>
            </w14:solidFill>
          </w14:textFill>
        </w:rPr>
        <w:t>公众号</w:t>
      </w:r>
      <w:r>
        <w:rPr>
          <w:rFonts w:hint="eastAsia" w:ascii="仿宋" w:hAnsi="仿宋" w:eastAsia="仿宋" w:cs="仿宋"/>
          <w:color w:val="000000" w:themeColor="text1"/>
          <w:sz w:val="32"/>
          <w:szCs w:val="32"/>
          <w14:textFill>
            <w14:solidFill>
              <w14:schemeClr w14:val="tx1"/>
            </w14:solidFill>
          </w14:textFill>
        </w:rPr>
        <w:t>发布</w:t>
      </w:r>
      <w:r>
        <w:rPr>
          <w:rFonts w:hint="eastAsia" w:ascii="仿宋" w:hAnsi="仿宋" w:eastAsia="仿宋" w:cs="仿宋"/>
          <w:color w:val="000000" w:themeColor="text1"/>
          <w:sz w:val="32"/>
          <w:szCs w:val="32"/>
          <w:lang w:eastAsia="zh-CN"/>
          <w14:textFill>
            <w14:solidFill>
              <w14:schemeClr w14:val="tx1"/>
            </w14:solidFill>
          </w14:textFill>
        </w:rPr>
        <w:t>或转载</w:t>
      </w:r>
      <w:r>
        <w:rPr>
          <w:rFonts w:hint="eastAsia" w:ascii="仿宋" w:hAnsi="仿宋" w:eastAsia="仿宋" w:cs="仿宋"/>
          <w:color w:val="000000" w:themeColor="text1"/>
          <w:sz w:val="32"/>
          <w:szCs w:val="32"/>
          <w14:textFill>
            <w14:solidFill>
              <w14:schemeClr w14:val="tx1"/>
            </w14:solidFill>
          </w14:textFill>
        </w:rPr>
        <w:t>的互联网宗教信息不得含有下列内容：</w:t>
      </w:r>
    </w:p>
    <w:p>
      <w:pPr>
        <w:widowControl/>
        <w:ind w:firstLine="42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（一）利用宗教煽动颠覆国家政权、反对中国共产党的领导，破坏社会主义制度、国家统一、民族团结和社会稳定，宣扬极端主义、恐怖主义、民族主义和宗教狂热的；</w:t>
      </w:r>
    </w:p>
    <w:p>
      <w:pPr>
        <w:widowControl/>
        <w:ind w:firstLine="42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（二）利用宗教妨碍国家司法、教育、婚姻、社会管理等制度实施的；</w:t>
      </w:r>
    </w:p>
    <w:p>
      <w:pPr>
        <w:widowControl/>
        <w:ind w:firstLine="42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（三）利用宗教宣扬邪教和封建迷信，或者利用宗教损害公民身体健康，欺骗、胁迫取得财物的；</w:t>
      </w:r>
    </w:p>
    <w:p>
      <w:pPr>
        <w:widowControl/>
        <w:ind w:firstLine="42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（四）违背我国宗教独立自主自办原则的；</w:t>
      </w:r>
    </w:p>
    <w:p>
      <w:pPr>
        <w:widowControl/>
        <w:ind w:firstLine="42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（五）破坏不同宗教之间、同一并对违反本制度规定，宗教内部以及信教公民与不信教公民之间和睦相处的;</w:t>
      </w:r>
    </w:p>
    <w:p>
      <w:pPr>
        <w:widowControl/>
        <w:ind w:firstLine="42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（六）歧视、侮辱信教公民或者不信教公民，损害信教公民或者不信教公民合法权益的；</w:t>
      </w:r>
    </w:p>
    <w:p>
      <w:pPr>
        <w:widowControl/>
        <w:ind w:firstLine="42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（七）从事违法宗教活动或者为违法宗教活动提供便利的；</w:t>
      </w:r>
    </w:p>
    <w:p>
      <w:pPr>
        <w:widowControl/>
        <w:ind w:firstLine="42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（八）诱导未成年人信教，或者组织、强迫未成年人参加宗教活动的；</w:t>
      </w:r>
    </w:p>
    <w:p>
      <w:pPr>
        <w:widowControl/>
        <w:ind w:firstLine="42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（九）以宗教名义进行商业宣传，经销、发送宗教用品、宗教内部资料性出版物和非法出版物的；</w:t>
      </w:r>
    </w:p>
    <w:p>
      <w:pPr>
        <w:widowControl/>
        <w:ind w:firstLine="42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（十）假冒宗教教职人员开展活动的；</w:t>
      </w:r>
    </w:p>
    <w:p>
      <w:pPr>
        <w:widowControl/>
        <w:ind w:firstLine="42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（十一）有关法律、行政法规和国家规定禁止的其他内容的。</w:t>
      </w:r>
    </w:p>
    <w:p>
      <w:pPr>
        <w:widowControl/>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第</w:t>
      </w:r>
      <w:r>
        <w:rPr>
          <w:rFonts w:hint="eastAsia" w:ascii="仿宋" w:hAnsi="仿宋" w:eastAsia="仿宋" w:cs="仿宋"/>
          <w:color w:val="000000" w:themeColor="text1"/>
          <w:sz w:val="32"/>
          <w:szCs w:val="32"/>
          <w:lang w:eastAsia="zh-CN"/>
          <w14:textFill>
            <w14:solidFill>
              <w14:schemeClr w14:val="tx1"/>
            </w14:solidFill>
          </w14:textFill>
        </w:rPr>
        <w:t>八</w:t>
      </w:r>
      <w:r>
        <w:rPr>
          <w:rFonts w:hint="eastAsia" w:ascii="仿宋" w:hAnsi="仿宋" w:eastAsia="仿宋" w:cs="仿宋"/>
          <w:color w:val="000000" w:themeColor="text1"/>
          <w:sz w:val="32"/>
          <w:szCs w:val="32"/>
          <w14:textFill>
            <w14:solidFill>
              <w14:schemeClr w14:val="tx1"/>
            </w14:solidFill>
          </w14:textFill>
        </w:rPr>
        <w:t>条 除《互联网宗教信息服务管理办法》第十五条、第十六条规定的情形外，任何组织或者个人不得在互联网上传教，不得开展宗教教育培训、发布讲经讲道内容或者转发、链接相关内容，不得在互联网上组织开展宗教活动，不得以文字、图片、音视频等方式直播或者录播拜佛、烧香、受戒、诵经、礼拜、弥撒、受洗等宗教仪式。</w:t>
      </w:r>
    </w:p>
    <w:p>
      <w:pPr>
        <w:widowControl/>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第</w:t>
      </w:r>
      <w:r>
        <w:rPr>
          <w:rFonts w:hint="eastAsia" w:ascii="仿宋" w:hAnsi="仿宋" w:eastAsia="仿宋" w:cs="仿宋"/>
          <w:color w:val="000000" w:themeColor="text1"/>
          <w:sz w:val="32"/>
          <w:szCs w:val="32"/>
          <w:lang w:eastAsia="zh-CN"/>
          <w14:textFill>
            <w14:solidFill>
              <w14:schemeClr w14:val="tx1"/>
            </w14:solidFill>
          </w14:textFill>
        </w:rPr>
        <w:t>九</w:t>
      </w:r>
      <w:r>
        <w:rPr>
          <w:rFonts w:hint="eastAsia" w:ascii="仿宋" w:hAnsi="仿宋" w:eastAsia="仿宋" w:cs="仿宋"/>
          <w:color w:val="000000" w:themeColor="text1"/>
          <w:sz w:val="32"/>
          <w:szCs w:val="32"/>
          <w14:textFill>
            <w14:solidFill>
              <w14:schemeClr w14:val="tx1"/>
            </w14:solidFill>
          </w14:textFill>
        </w:rPr>
        <w:t>条 不得以宗教名义在互联网上发布募捐。</w:t>
      </w:r>
    </w:p>
    <w:p>
      <w:pPr>
        <w:widowControl/>
        <w:ind w:firstLine="640" w:firstLineChars="200"/>
        <w:jc w:val="left"/>
        <w:rPr>
          <w:rFonts w:hint="eastAsia" w:ascii="方正黑体_GBK" w:hAnsi="方正黑体_GBK" w:eastAsia="方正黑体_GBK" w:cs="方正黑体_GBK"/>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第</w:t>
      </w:r>
      <w:r>
        <w:rPr>
          <w:rFonts w:hint="eastAsia" w:ascii="仿宋" w:hAnsi="仿宋" w:eastAsia="仿宋" w:cs="仿宋"/>
          <w:color w:val="000000" w:themeColor="text1"/>
          <w:sz w:val="32"/>
          <w:szCs w:val="32"/>
          <w:lang w:eastAsia="zh-CN"/>
          <w14:textFill>
            <w14:solidFill>
              <w14:schemeClr w14:val="tx1"/>
            </w14:solidFill>
          </w14:textFill>
        </w:rPr>
        <w:t>十</w:t>
      </w:r>
      <w:r>
        <w:rPr>
          <w:rFonts w:hint="eastAsia" w:ascii="仿宋" w:hAnsi="仿宋" w:eastAsia="仿宋" w:cs="仿宋"/>
          <w:color w:val="000000" w:themeColor="text1"/>
          <w:sz w:val="32"/>
          <w:szCs w:val="32"/>
          <w14:textFill>
            <w14:solidFill>
              <w14:schemeClr w14:val="tx1"/>
            </w14:solidFill>
          </w14:textFill>
        </w:rPr>
        <w:t>条 不得在互联网上成立宗教组织、设立宗教院校和宗教活动场所、发展教徒。</w:t>
      </w:r>
      <w:r>
        <w:rPr>
          <w:rFonts w:hint="eastAsia" w:ascii="仿宋" w:hAnsi="仿宋" w:eastAsia="仿宋" w:cs="仿宋"/>
          <w:color w:val="000000" w:themeColor="text1"/>
          <w:sz w:val="32"/>
          <w:szCs w:val="32"/>
          <w14:textFill>
            <w14:solidFill>
              <w14:schemeClr w14:val="tx1"/>
            </w14:solidFill>
          </w14:textFill>
        </w:rPr>
        <w:br w:type="textWrapping"/>
      </w:r>
      <w:r>
        <w:rPr>
          <w:rFonts w:hint="eastAsia" w:ascii="仿宋" w:hAnsi="仿宋" w:eastAsia="仿宋" w:cs="仿宋"/>
          <w:color w:val="000000" w:themeColor="text1"/>
          <w:sz w:val="32"/>
          <w:szCs w:val="32"/>
          <w14:textFill>
            <w14:solidFill>
              <w14:schemeClr w14:val="tx1"/>
            </w14:solidFill>
          </w14:textFill>
        </w:rPr>
        <w:t xml:space="preserve">    第</w:t>
      </w:r>
      <w:r>
        <w:rPr>
          <w:rFonts w:hint="eastAsia" w:ascii="仿宋" w:hAnsi="仿宋" w:eastAsia="仿宋" w:cs="仿宋"/>
          <w:color w:val="000000" w:themeColor="text1"/>
          <w:sz w:val="32"/>
          <w:szCs w:val="32"/>
          <w:lang w:eastAsia="zh-CN"/>
          <w14:textFill>
            <w14:solidFill>
              <w14:schemeClr w14:val="tx1"/>
            </w14:solidFill>
          </w14:textFill>
        </w:rPr>
        <w:t>十一</w:t>
      </w:r>
      <w:r>
        <w:rPr>
          <w:rFonts w:hint="eastAsia" w:ascii="仿宋" w:hAnsi="仿宋" w:eastAsia="仿宋" w:cs="仿宋"/>
          <w:color w:val="000000" w:themeColor="text1"/>
          <w:sz w:val="32"/>
          <w:szCs w:val="32"/>
          <w14:textFill>
            <w14:solidFill>
              <w14:schemeClr w14:val="tx1"/>
            </w14:solidFill>
          </w14:textFill>
        </w:rPr>
        <w:t>条 公众号相关管理人员对账号密码严格管理，严禁将公众号账号密码告知其他任何个人或组织。</w:t>
      </w:r>
    </w:p>
    <w:p>
      <w:pPr>
        <w:spacing w:line="560" w:lineRule="exact"/>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第十</w:t>
      </w:r>
      <w:r>
        <w:rPr>
          <w:rFonts w:hint="eastAsia" w:ascii="仿宋" w:hAnsi="仿宋" w:eastAsia="仿宋" w:cs="仿宋"/>
          <w:color w:val="000000" w:themeColor="text1"/>
          <w:sz w:val="32"/>
          <w:szCs w:val="32"/>
          <w:lang w:eastAsia="zh-CN"/>
          <w14:textFill>
            <w14:solidFill>
              <w14:schemeClr w14:val="tx1"/>
            </w14:solidFill>
          </w14:textFill>
        </w:rPr>
        <w:t>二</w:t>
      </w:r>
      <w:r>
        <w:rPr>
          <w:rFonts w:hint="eastAsia" w:ascii="仿宋" w:hAnsi="仿宋" w:eastAsia="仿宋" w:cs="仿宋"/>
          <w:color w:val="000000" w:themeColor="text1"/>
          <w:sz w:val="32"/>
          <w:szCs w:val="32"/>
          <w14:textFill>
            <w14:solidFill>
              <w14:schemeClr w14:val="tx1"/>
            </w14:solidFill>
          </w14:textFill>
        </w:rPr>
        <w:t xml:space="preserve">条 </w:t>
      </w:r>
      <w:r>
        <w:rPr>
          <w:rFonts w:hint="eastAsia" w:ascii="仿宋" w:hAnsi="仿宋" w:eastAsia="仿宋" w:cs="仿宋"/>
          <w:color w:val="000000" w:themeColor="text1"/>
          <w:sz w:val="32"/>
          <w:szCs w:val="32"/>
          <w:lang w:eastAsia="zh-CN"/>
          <w14:textFill>
            <w14:solidFill>
              <w14:schemeClr w14:val="tx1"/>
            </w14:solidFill>
          </w14:textFill>
        </w:rPr>
        <w:t>公众号</w:t>
      </w:r>
      <w:r>
        <w:rPr>
          <w:rFonts w:hint="eastAsia" w:ascii="仿宋" w:hAnsi="仿宋" w:eastAsia="仿宋" w:cs="仿宋"/>
          <w:color w:val="000000" w:themeColor="text1"/>
          <w:sz w:val="32"/>
          <w:szCs w:val="32"/>
          <w14:textFill>
            <w14:solidFill>
              <w14:schemeClr w14:val="tx1"/>
            </w14:solidFill>
          </w14:textFill>
        </w:rPr>
        <w:t>要定期开展发布信息的检查，做好互联网宗教信息发布情况的登记、备案工作。</w:t>
      </w:r>
    </w:p>
    <w:p>
      <w:pPr>
        <w:spacing w:line="560" w:lineRule="exact"/>
        <w:ind w:firstLine="640" w:firstLineChars="200"/>
        <w:jc w:val="left"/>
        <w:rPr>
          <w:rFonts w:hint="default"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第十</w:t>
      </w:r>
      <w:r>
        <w:rPr>
          <w:rFonts w:hint="eastAsia" w:ascii="仿宋" w:hAnsi="仿宋" w:eastAsia="仿宋" w:cs="仿宋"/>
          <w:color w:val="000000" w:themeColor="text1"/>
          <w:sz w:val="32"/>
          <w:szCs w:val="32"/>
          <w:lang w:eastAsia="zh-CN"/>
          <w14:textFill>
            <w14:solidFill>
              <w14:schemeClr w14:val="tx1"/>
            </w14:solidFill>
          </w14:textFill>
        </w:rPr>
        <w:t>三</w:t>
      </w:r>
      <w:r>
        <w:rPr>
          <w:rFonts w:hint="eastAsia" w:ascii="仿宋" w:hAnsi="仿宋" w:eastAsia="仿宋" w:cs="仿宋"/>
          <w:color w:val="000000" w:themeColor="text1"/>
          <w:sz w:val="32"/>
          <w:szCs w:val="32"/>
          <w14:textFill>
            <w14:solidFill>
              <w14:schemeClr w14:val="tx1"/>
            </w14:solidFill>
          </w14:textFill>
        </w:rPr>
        <w:t xml:space="preserve">条 </w:t>
      </w:r>
      <w:r>
        <w:rPr>
          <w:rFonts w:hint="eastAsia" w:ascii="仿宋" w:hAnsi="仿宋" w:eastAsia="仿宋" w:cs="仿宋"/>
          <w:color w:val="000000" w:themeColor="text1"/>
          <w:sz w:val="32"/>
          <w:szCs w:val="32"/>
          <w:lang w:eastAsia="zh-CN"/>
          <w14:textFill>
            <w14:solidFill>
              <w14:schemeClr w14:val="tx1"/>
            </w14:solidFill>
          </w14:textFill>
        </w:rPr>
        <w:t>公众号</w:t>
      </w:r>
      <w:r>
        <w:rPr>
          <w:rFonts w:hint="eastAsia" w:ascii="仿宋" w:hAnsi="仿宋" w:eastAsia="仿宋" w:cs="仿宋"/>
          <w:color w:val="000000" w:themeColor="text1"/>
          <w:sz w:val="32"/>
          <w:szCs w:val="32"/>
          <w14:textFill>
            <w14:solidFill>
              <w14:schemeClr w14:val="tx1"/>
            </w14:solidFill>
          </w14:textFill>
        </w:rPr>
        <w:t>栏目、功能等的调整，须经主管领导批准后实施。</w:t>
      </w:r>
      <w:r>
        <w:rPr>
          <w:rFonts w:hint="default" w:ascii="仿宋" w:hAnsi="仿宋" w:eastAsia="仿宋" w:cs="仿宋"/>
          <w:color w:val="000000" w:themeColor="text1"/>
          <w:sz w:val="32"/>
          <w:szCs w:val="32"/>
          <w14:textFill>
            <w14:solidFill>
              <w14:schemeClr w14:val="tx1"/>
            </w14:solidFill>
          </w14:textFill>
        </w:rPr>
        <w:t>涉及重大调整，应申请变更。</w:t>
      </w:r>
      <w:r>
        <w:rPr>
          <w:rFonts w:hint="default" w:ascii="仿宋" w:hAnsi="仿宋" w:eastAsia="仿宋" w:cs="仿宋"/>
          <w:color w:val="000000" w:themeColor="text1"/>
          <w:sz w:val="32"/>
          <w:szCs w:val="32"/>
          <w:lang w:eastAsia="zh-CN"/>
          <w14:textFill>
            <w14:solidFill>
              <w14:schemeClr w14:val="tx1"/>
            </w14:solidFill>
          </w14:textFill>
        </w:rPr>
        <w:t>公众号</w:t>
      </w:r>
      <w:r>
        <w:rPr>
          <w:rFonts w:hint="default" w:ascii="仿宋" w:hAnsi="仿宋" w:eastAsia="仿宋" w:cs="仿宋"/>
          <w:i w:val="0"/>
          <w:iCs w:val="0"/>
          <w:caps w:val="0"/>
          <w:color w:val="000000" w:themeColor="text1"/>
          <w:spacing w:val="0"/>
          <w:sz w:val="32"/>
          <w:szCs w:val="32"/>
          <w:shd w:val="clear" w:color="auto" w:fill="FFFFFF"/>
          <w14:textFill>
            <w14:solidFill>
              <w14:schemeClr w14:val="tx1"/>
            </w14:solidFill>
          </w14:textFill>
        </w:rPr>
        <w:t>取得《互联网宗教信息服务许可证》后，发生影响许可条件重大事项的，应当报原发证机关审核批准；其他事项变更，应当向原发证机关备案。</w:t>
      </w:r>
    </w:p>
    <w:p>
      <w:pPr>
        <w:spacing w:line="560" w:lineRule="exact"/>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第十</w:t>
      </w:r>
      <w:r>
        <w:rPr>
          <w:rFonts w:hint="eastAsia" w:ascii="仿宋" w:hAnsi="仿宋" w:eastAsia="仿宋" w:cs="仿宋"/>
          <w:color w:val="000000" w:themeColor="text1"/>
          <w:sz w:val="32"/>
          <w:szCs w:val="32"/>
          <w:lang w:eastAsia="zh-CN"/>
          <w14:textFill>
            <w14:solidFill>
              <w14:schemeClr w14:val="tx1"/>
            </w14:solidFill>
          </w14:textFill>
        </w:rPr>
        <w:t>四</w:t>
      </w:r>
      <w:r>
        <w:rPr>
          <w:rFonts w:hint="eastAsia" w:ascii="仿宋" w:hAnsi="仿宋" w:eastAsia="仿宋" w:cs="仿宋"/>
          <w:color w:val="000000" w:themeColor="text1"/>
          <w:sz w:val="32"/>
          <w:szCs w:val="32"/>
          <w14:textFill>
            <w14:solidFill>
              <w14:schemeClr w14:val="tx1"/>
            </w14:solidFill>
          </w14:textFill>
        </w:rPr>
        <w:t xml:space="preserve">条 </w:t>
      </w:r>
      <w:r>
        <w:rPr>
          <w:rFonts w:hint="default" w:ascii="仿宋" w:hAnsi="仿宋" w:eastAsia="仿宋" w:cs="仿宋"/>
          <w:color w:val="000000" w:themeColor="text1"/>
          <w:sz w:val="32"/>
          <w:szCs w:val="32"/>
          <w:lang w:eastAsia="zh-CN"/>
          <w14:textFill>
            <w14:solidFill>
              <w14:schemeClr w14:val="tx1"/>
            </w14:solidFill>
          </w14:textFill>
        </w:rPr>
        <w:t>公众号</w:t>
      </w:r>
      <w:r>
        <w:rPr>
          <w:rFonts w:hint="eastAsia" w:ascii="仿宋" w:hAnsi="仿宋" w:eastAsia="仿宋" w:cs="仿宋"/>
          <w:color w:val="000000" w:themeColor="text1"/>
          <w:sz w:val="32"/>
          <w:szCs w:val="32"/>
          <w14:textFill>
            <w14:solidFill>
              <w14:schemeClr w14:val="tx1"/>
            </w14:solidFill>
          </w14:textFill>
        </w:rPr>
        <w:t>接受国家监管部门的监督管理，违反本制度规定，信息审核把关不严，造成失密、泄密或不良信息传播等情况的，应负相关责任。</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CESI仿宋-GB13000"/>
    <w:panose1 w:val="02010600030101010101"/>
    <w:charset w:val="86"/>
    <w:family w:val="auto"/>
    <w:pitch w:val="default"/>
    <w:sig w:usb0="00000000" w:usb1="00000000" w:usb2="00000016" w:usb3="00000000" w:csb0="0004000F" w:csb1="00000000"/>
  </w:font>
  <w:font w:name="楷体_GB2312">
    <w:altName w:val="方正楷体_GBK"/>
    <w:panose1 w:val="02010609030101010101"/>
    <w:charset w:val="00"/>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等线">
    <w:altName w:val="南构中华楷"/>
    <w:panose1 w:val="00000000000000000000"/>
    <w:charset w:val="00"/>
    <w:family w:val="auto"/>
    <w:pitch w:val="default"/>
    <w:sig w:usb0="00000000" w:usb1="00000000" w:usb2="00000000" w:usb3="00000000" w:csb0="00000000" w:csb1="00000000"/>
  </w:font>
  <w:font w:name="南构中华楷">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891783314" o:spid="_x0000_s1027" o:spt="136" type="#_x0000_t136" style="position:absolute;left:0pt;height:115pt;width:470.5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仅供参考" style="font-family:宋体;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891783313" o:spid="_x0000_s1026" o:spt="136" type="#_x0000_t136" style="position:absolute;left:0pt;height:115pt;width:470.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仅供参考"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891783312" o:spid="_x0000_s1025" o:spt="136" type="#_x0000_t136" style="position:absolute;left:0pt;height:115pt;width:470.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仅供参考"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FC1A6"/>
    <w:multiLevelType w:val="singleLevel"/>
    <w:tmpl w:val="DFEFC1A6"/>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802"/>
    <w:rsid w:val="00017651"/>
    <w:rsid w:val="00125EF3"/>
    <w:rsid w:val="001439BD"/>
    <w:rsid w:val="002024B3"/>
    <w:rsid w:val="002B2B77"/>
    <w:rsid w:val="002F26BE"/>
    <w:rsid w:val="00367B38"/>
    <w:rsid w:val="00446F11"/>
    <w:rsid w:val="00595E68"/>
    <w:rsid w:val="00726802"/>
    <w:rsid w:val="00981146"/>
    <w:rsid w:val="00AE2BDF"/>
    <w:rsid w:val="00C84778"/>
    <w:rsid w:val="00CA7769"/>
    <w:rsid w:val="00FB28D8"/>
    <w:rsid w:val="1ED3C59D"/>
    <w:rsid w:val="2B7F23B5"/>
    <w:rsid w:val="32EFBB84"/>
    <w:rsid w:val="3DFFBFC3"/>
    <w:rsid w:val="3FC5427E"/>
    <w:rsid w:val="48925B92"/>
    <w:rsid w:val="4BE769E9"/>
    <w:rsid w:val="4ECDB705"/>
    <w:rsid w:val="5D67414B"/>
    <w:rsid w:val="65F9DF03"/>
    <w:rsid w:val="6C9CA55B"/>
    <w:rsid w:val="6DD5DF81"/>
    <w:rsid w:val="7251475F"/>
    <w:rsid w:val="73E70535"/>
    <w:rsid w:val="76DA5876"/>
    <w:rsid w:val="779F9EBE"/>
    <w:rsid w:val="77FB784C"/>
    <w:rsid w:val="7AF06C47"/>
    <w:rsid w:val="7B3B112E"/>
    <w:rsid w:val="7CFF0842"/>
    <w:rsid w:val="7DF96E30"/>
    <w:rsid w:val="7F776301"/>
    <w:rsid w:val="9A3D7D1B"/>
    <w:rsid w:val="BB93128D"/>
    <w:rsid w:val="C7FD3709"/>
    <w:rsid w:val="DDE33619"/>
    <w:rsid w:val="DF3FFFCB"/>
    <w:rsid w:val="E3DF7552"/>
    <w:rsid w:val="E63EF95A"/>
    <w:rsid w:val="EF675222"/>
    <w:rsid w:val="F77F14B3"/>
    <w:rsid w:val="F7FF5FAC"/>
    <w:rsid w:val="F93DED75"/>
    <w:rsid w:val="FB7DAA1F"/>
    <w:rsid w:val="FDE75D2A"/>
    <w:rsid w:val="FFFB3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color w:val="000000"/>
      <w:kern w:val="0"/>
      <w:sz w:val="24"/>
    </w:rPr>
  </w:style>
  <w:style w:type="paragraph" w:customStyle="1" w:styleId="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8">
    <w:name w:val="页眉 字符"/>
    <w:basedOn w:val="6"/>
    <w:link w:val="3"/>
    <w:qFormat/>
    <w:uiPriority w:val="99"/>
    <w:rPr>
      <w:kern w:val="2"/>
      <w:sz w:val="18"/>
      <w:szCs w:val="18"/>
    </w:rPr>
  </w:style>
  <w:style w:type="character" w:customStyle="1" w:styleId="9">
    <w:name w:val="页脚 字符"/>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79</Words>
  <Characters>451</Characters>
  <Lines>3</Lines>
  <Paragraphs>1</Paragraphs>
  <TotalTime>1</TotalTime>
  <ScaleCrop>false</ScaleCrop>
  <LinksUpToDate>false</LinksUpToDate>
  <CharactersWithSpaces>529</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2022-05-11T15:56:00Z</dcterms:created>
  <dc:creator>美琪</dc:creator>
  <cp:lastModifiedBy>guest</cp:lastModifiedBy>
  <cp:lastPrinted>2022-05-24T11:14:00Z</cp:lastPrinted>
  <dcterms:modified xsi:type="dcterms:W3CDTF">2022-05-26T17:43:50Z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0611AE8E9115441A8D877F4EE11310CB</vt:lpwstr>
  </property>
</Properties>
</file>