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互联网宗教信息服务技术保障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措施说明</w:t>
      </w:r>
      <w:r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  <w:lang w:eastAsia="zh-CN"/>
        </w:rPr>
        <w:t>（微信公众号版）</w:t>
      </w:r>
    </w:p>
    <w:p>
      <w:pPr>
        <w:widowControl/>
        <w:jc w:val="center"/>
        <w:rPr>
          <w:szCs w:val="21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kern w:val="0"/>
          <w:sz w:val="32"/>
          <w:szCs w:val="32"/>
          <w:lang w:eastAsia="zh-CN"/>
        </w:rPr>
        <w:t>（范本仅供参考，请根据实际情况填写）</w:t>
      </w:r>
    </w:p>
    <w:p>
      <w:pPr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鉴于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目前</w:t>
      </w:r>
      <w:r>
        <w:rPr>
          <w:rFonts w:hint="eastAsia" w:ascii="仿宋" w:hAnsi="仿宋" w:eastAsia="仿宋" w:cs="方正仿宋_GBK"/>
          <w:sz w:val="32"/>
          <w:szCs w:val="32"/>
        </w:rPr>
        <w:t>微信公众号的服务器以及所有的技术保障皆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由</w:t>
      </w:r>
      <w:bookmarkStart w:id="0" w:name="_GoBack"/>
      <w:bookmarkEnd w:id="0"/>
      <w:r>
        <w:rPr>
          <w:rFonts w:hint="eastAsia" w:ascii="仿宋" w:hAnsi="仿宋" w:eastAsia="仿宋" w:cs="方正仿宋_GBK"/>
          <w:sz w:val="32"/>
          <w:szCs w:val="32"/>
        </w:rPr>
        <w:t>腾讯官方技术团队保存和提供及支持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方正仿宋_GBK"/>
          <w:sz w:val="32"/>
          <w:szCs w:val="32"/>
        </w:rPr>
        <w:t>故本技术保障措施仅对电脑端以及硬件方面作出说明。</w:t>
      </w:r>
    </w:p>
    <w:p>
      <w:pPr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 xml:space="preserve">    一、为防范恶意程序攻击，相关计算机应设置防火墙，保障计算机正常运行。</w:t>
      </w:r>
    </w:p>
    <w:p>
      <w:pPr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二、在计算机上安装相应的防病毒软件，对计算机病毒、有害电子邮件有整套的防范措施，防止有害信息对电脑的干扰和破坏。</w:t>
      </w:r>
    </w:p>
    <w:p>
      <w:pPr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三、关闭公众号暂不使用的服务功能及相关端口，并及时用补丁修复系统漏洞，定期查杀病毒。</w:t>
      </w:r>
    </w:p>
    <w:p>
      <w:pPr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四、计算机平时处于锁定状态，并保管好登录密码。后台管理界面设置超级用户名及密码，以防他人登入。</w:t>
      </w:r>
      <w:r>
        <w:rPr>
          <w:rFonts w:hint="eastAsia" w:ascii="仿宋" w:hAnsi="仿宋" w:eastAsia="仿宋" w:cs="方正仿宋_GBK"/>
          <w:sz w:val="32"/>
          <w:szCs w:val="32"/>
        </w:rPr>
        <w:br w:type="textWrapping"/>
      </w:r>
      <w:r>
        <w:rPr>
          <w:rFonts w:hint="eastAsia" w:ascii="仿宋" w:hAnsi="仿宋" w:eastAsia="仿宋" w:cs="方正仿宋_GBK"/>
          <w:sz w:val="32"/>
          <w:szCs w:val="32"/>
        </w:rPr>
        <w:t xml:space="preserve">    五、对相关计算机定期进行电力、防火、防潮、防磁和防鼠检查。</w:t>
      </w:r>
    </w:p>
    <w:p>
      <w:pPr>
        <w:rPr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南构中华楷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南构中华楷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88276599"/>
      <w:docPartObj>
        <w:docPartGallery w:val="autotext"/>
      </w:docPartObj>
    </w:sdtPr>
    <w:sdtContent>
      <w:p>
        <w:pPr>
          <w:pStyle w:val="3"/>
        </w:pPr>
        <w:r>
          <w:pict>
            <v:shape id="PowerPlusWaterMarkObject891475611" o:spid="_x0000_s1025" o:spt="136" type="#_x0000_t136" style="position:absolute;left:0pt;height:115pt;width:470.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    <v:path/>
              <v:fill on="t" opacity="32768f" focussize="0,0"/>
              <v:stroke on="f"/>
              <v:imagedata o:title=""/>
              <o:lock v:ext="edit"/>
              <v:textpath on="t" fitshape="t" fitpath="t" trim="f" xscale="f" string="仅供参考" style="font-family:Simsun;font-size:1pt;v-text-align:center;"/>
            </v:shape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1E6"/>
    <w:rsid w:val="000461E6"/>
    <w:rsid w:val="000F6EFE"/>
    <w:rsid w:val="002A142C"/>
    <w:rsid w:val="003934B7"/>
    <w:rsid w:val="00437B9B"/>
    <w:rsid w:val="005230B0"/>
    <w:rsid w:val="00542B07"/>
    <w:rsid w:val="00C51C20"/>
    <w:rsid w:val="00D43723"/>
    <w:rsid w:val="00F069BD"/>
    <w:rsid w:val="00FA366D"/>
    <w:rsid w:val="00FB78B6"/>
    <w:rsid w:val="0D4F3A4E"/>
    <w:rsid w:val="1C183A66"/>
    <w:rsid w:val="1C9FEF67"/>
    <w:rsid w:val="2F6E2E59"/>
    <w:rsid w:val="3EF70858"/>
    <w:rsid w:val="47FE6C99"/>
    <w:rsid w:val="57FF7BB0"/>
    <w:rsid w:val="59D7A458"/>
    <w:rsid w:val="5E6F2823"/>
    <w:rsid w:val="5E772EE6"/>
    <w:rsid w:val="6FF1C741"/>
    <w:rsid w:val="6FFB02CC"/>
    <w:rsid w:val="74094C61"/>
    <w:rsid w:val="7CAF9763"/>
    <w:rsid w:val="7D7F81B0"/>
    <w:rsid w:val="7EBC9937"/>
    <w:rsid w:val="9A2BF978"/>
    <w:rsid w:val="AEFC7C62"/>
    <w:rsid w:val="B5F9A400"/>
    <w:rsid w:val="BE6B7B3F"/>
    <w:rsid w:val="DE7450C5"/>
    <w:rsid w:val="DFB15AAC"/>
    <w:rsid w:val="EDBF8957"/>
    <w:rsid w:val="F5EF83F2"/>
    <w:rsid w:val="F77F834E"/>
    <w:rsid w:val="F7FD88B4"/>
    <w:rsid w:val="FEF9F27E"/>
    <w:rsid w:val="FF6C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7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263</Characters>
  <Lines>2</Lines>
  <Paragraphs>1</Paragraphs>
  <TotalTime>1</TotalTime>
  <ScaleCrop>false</ScaleCrop>
  <LinksUpToDate>false</LinksUpToDate>
  <CharactersWithSpaces>308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2022-05-08T15:53:00Z</dcterms:created>
  <dc:creator>美琪</dc:creator>
  <cp:lastModifiedBy>guest</cp:lastModifiedBy>
  <dcterms:modified xsi:type="dcterms:W3CDTF">2022-05-26T18:24:58Z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D0E67B7BFC7943F883DE77CE18D6B2D1</vt:lpwstr>
  </property>
</Properties>
</file>