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US" w:eastAsia="zh-CN"/>
        </w:rPr>
      </w:pPr>
      <w:r>
        <w:rPr>
          <w:rFonts w:hint="eastAsia" w:ascii="CESI黑体-GB2312" w:hAnsi="CESI黑体-GB2312" w:eastAsia="CESI黑体-GB2312" w:cs="CESI黑体-GB2312"/>
          <w:sz w:val="32"/>
          <w:szCs w:val="32"/>
          <w:lang w:val="en-US" w:eastAsia="zh-CN"/>
        </w:rPr>
        <w:t>附件2</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color w:val="000000"/>
          <w:sz w:val="44"/>
          <w:szCs w:val="44"/>
          <w:lang w:val="en-US" w:eastAsia="zh-CN"/>
        </w:rPr>
        <w:t>省民宗委宣布失效的规范性文件目录</w:t>
      </w:r>
    </w:p>
    <w:p>
      <w:pPr>
        <w:jc w:val="left"/>
        <w:rPr>
          <w:rFonts w:hint="default" w:ascii="黑体" w:hAnsi="黑体" w:eastAsia="黑体"/>
          <w:color w:val="000000"/>
          <w:sz w:val="28"/>
          <w:szCs w:val="28"/>
          <w:lang w:val="en-US" w:eastAsia="zh-CN"/>
        </w:rPr>
      </w:pPr>
    </w:p>
    <w:tbl>
      <w:tblPr>
        <w:tblStyle w:val="3"/>
        <w:tblW w:w="9009"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4726"/>
        <w:gridCol w:w="1808"/>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5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color w:val="000000"/>
                <w:kern w:val="0"/>
                <w:sz w:val="28"/>
                <w:szCs w:val="28"/>
              </w:rPr>
            </w:pPr>
            <w:r>
              <w:rPr>
                <w:rFonts w:hint="eastAsia" w:ascii="黑体" w:hAnsi="黑体" w:eastAsia="黑体"/>
                <w:color w:val="000000"/>
                <w:kern w:val="0"/>
                <w:sz w:val="28"/>
                <w:szCs w:val="28"/>
              </w:rPr>
              <w:t>序号</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color w:val="000000"/>
                <w:kern w:val="0"/>
                <w:sz w:val="28"/>
                <w:szCs w:val="28"/>
              </w:rPr>
            </w:pPr>
            <w:r>
              <w:rPr>
                <w:rFonts w:hint="eastAsia" w:ascii="黑体" w:hAnsi="黑体" w:eastAsia="黑体"/>
                <w:color w:val="000000"/>
                <w:kern w:val="0"/>
                <w:sz w:val="28"/>
                <w:szCs w:val="28"/>
              </w:rPr>
              <w:t>文件名称</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olor w:val="000000"/>
                <w:kern w:val="0"/>
                <w:sz w:val="28"/>
                <w:szCs w:val="28"/>
                <w:lang w:eastAsia="zh-CN"/>
              </w:rPr>
            </w:pPr>
            <w:r>
              <w:rPr>
                <w:rFonts w:hint="eastAsia" w:ascii="黑体" w:hAnsi="黑体" w:eastAsia="黑体"/>
                <w:color w:val="000000"/>
                <w:kern w:val="0"/>
                <w:sz w:val="28"/>
                <w:szCs w:val="28"/>
                <w:lang w:eastAsia="zh-CN"/>
              </w:rPr>
              <w:t>文号</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olor w:val="000000"/>
                <w:kern w:val="0"/>
                <w:sz w:val="28"/>
                <w:szCs w:val="28"/>
                <w:lang w:eastAsia="zh-CN"/>
              </w:rPr>
            </w:pPr>
            <w:r>
              <w:rPr>
                <w:rFonts w:hint="eastAsia" w:ascii="黑体" w:hAnsi="黑体" w:eastAsia="黑体"/>
                <w:color w:val="000000"/>
                <w:kern w:val="0"/>
                <w:sz w:val="28"/>
                <w:szCs w:val="28"/>
                <w:lang w:eastAsia="zh-CN"/>
              </w:rPr>
              <w:t>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省民宗委关于印发《湖北省民宗委研究项目管理办法（试行）》的通知</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鄂民宗发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〔2017〕29号</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CESI仿宋-GB2312" w:hAnsi="CESI仿宋-GB2312" w:eastAsia="CESI仿宋-GB2312" w:cs="CESI仿宋-GB2312"/>
                <w:kern w:val="2"/>
                <w:sz w:val="21"/>
                <w:szCs w:val="21"/>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省民宗委关于开展省级少数民族流动人口服务管理示范社区创建活动的通知</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鄂民宗发﹝2018﹞44号</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省民宗委关于进一步深化宗教活动场所规范化管理的意见</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鄂民宗发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〔2019〕7号</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简体"/>
                <w:color w:val="000000"/>
                <w:sz w:val="28"/>
                <w:szCs w:val="28"/>
                <w:lang w:val="en-US" w:eastAsia="zh-CN"/>
              </w:rPr>
            </w:pPr>
            <w:r>
              <w:rPr>
                <w:rFonts w:hint="eastAsia" w:ascii="宋体" w:hAnsi="宋体" w:eastAsia="宋体" w:cs="宋体"/>
                <w:color w:val="000000"/>
                <w:sz w:val="28"/>
                <w:szCs w:val="28"/>
                <w:lang w:val="en-US" w:eastAsia="zh-CN"/>
              </w:rPr>
              <w:t>4</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省民宗委关于印发《湖北省打造坚持我国宗教中国化方向宗教活动场所示范点实施方案》的通知</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鄂民宗发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〔2021〕10号</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宋体" w:eastAsia="仿宋_GB2312" w:cs="仿宋_GB2312"/>
                <w:b w:val="0"/>
                <w:i w:val="0"/>
                <w:iCs w:val="0"/>
                <w:color w:val="000000"/>
                <w:kern w:val="0"/>
                <w:sz w:val="24"/>
                <w:szCs w:val="24"/>
                <w:u w:val="none"/>
                <w:lang w:val="en-US" w:eastAsia="zh-CN" w:bidi="ar"/>
              </w:rPr>
            </w:pPr>
            <w:r>
              <w:rPr>
                <w:rFonts w:hint="eastAsia" w:ascii="仿宋_GB2312" w:hAnsi="宋体" w:eastAsia="仿宋_GB2312" w:cs="仿宋_GB2312"/>
                <w:b w:val="0"/>
                <w:i w:val="0"/>
                <w:iCs w:val="0"/>
                <w:color w:val="000000"/>
                <w:kern w:val="0"/>
                <w:sz w:val="24"/>
                <w:szCs w:val="24"/>
                <w:u w:val="none"/>
                <w:lang w:val="en-US" w:eastAsia="zh-CN" w:bidi="ar"/>
              </w:rPr>
              <w:t>省民宗委关于开展我国宗教中国化方向系列活动的通知</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鄂民宗</w:t>
            </w:r>
            <w:r>
              <w:rPr>
                <w:rFonts w:hint="eastAsia" w:ascii="仿宋_GB2312" w:hAnsi="宋体" w:eastAsia="仿宋_GB2312" w:cs="仿宋_GB2312"/>
                <w:i w:val="0"/>
                <w:iCs w:val="0"/>
                <w:color w:val="000000"/>
                <w:kern w:val="0"/>
                <w:sz w:val="24"/>
                <w:szCs w:val="24"/>
                <w:u w:val="none"/>
                <w:lang w:val="en-US" w:eastAsia="zh-CN" w:bidi="ar"/>
              </w:rPr>
              <w:t>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b w:val="0"/>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〔202</w:t>
            </w:r>
            <w:r>
              <w:rPr>
                <w:rFonts w:hint="eastAsia" w:ascii="仿宋_GB2312" w:hAnsi="宋体" w:eastAsia="仿宋_GB2312" w:cs="仿宋_GB2312"/>
                <w:i w:val="0"/>
                <w:iCs w:val="0"/>
                <w:color w:val="000000"/>
                <w:kern w:val="0"/>
                <w:sz w:val="24"/>
                <w:szCs w:val="24"/>
                <w:u w:val="none"/>
                <w:lang w:val="en-US" w:eastAsia="zh-CN" w:bidi="ar"/>
              </w:rPr>
              <w:t>2</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7</w:t>
            </w:r>
            <w:r>
              <w:rPr>
                <w:rFonts w:hint="default" w:ascii="仿宋_GB2312" w:hAnsi="宋体" w:eastAsia="仿宋_GB2312" w:cs="仿宋_GB2312"/>
                <w:i w:val="0"/>
                <w:iCs w:val="0"/>
                <w:color w:val="000000"/>
                <w:kern w:val="0"/>
                <w:sz w:val="24"/>
                <w:szCs w:val="24"/>
                <w:u w:val="none"/>
                <w:lang w:val="en-US" w:eastAsia="zh-CN" w:bidi="ar"/>
              </w:rPr>
              <w:t>号</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宣布失效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MDA3ZmMwNGQ1ZDk1ODVmZTQwMGFkMjY4OWIyNzAifQ=="/>
  </w:docVars>
  <w:rsids>
    <w:rsidRoot w:val="27000666"/>
    <w:rsid w:val="2700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2023-11-15T08:54:00Z</dcterms:created>
  <dc:creator>WYJZT²</dc:creator>
  <cp:lastModifiedBy>WYJZT²</cp:lastModifiedBy>
  <dcterms:modified xsi:type="dcterms:W3CDTF">2023-11-15T08:54:31Z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F03AFC9327544D4EA128C960FACA3F14_11</vt:lpwstr>
  </property>
</Properties>
</file>